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tblLayout w:type="fixed"/>
        <w:tblLook w:val="04A0" w:firstRow="1" w:lastRow="0" w:firstColumn="1" w:lastColumn="0" w:noHBand="0" w:noVBand="1"/>
      </w:tblPr>
      <w:tblGrid>
        <w:gridCol w:w="2972"/>
        <w:gridCol w:w="6090"/>
      </w:tblGrid>
      <w:tr w:rsidR="009A1340" w:rsidTr="00A91ADE">
        <w:tc>
          <w:tcPr>
            <w:tcW w:w="2972" w:type="dxa"/>
            <w:tcBorders>
              <w:top w:val="single" w:sz="4" w:space="0" w:color="A5A5A5"/>
              <w:left w:val="single" w:sz="4" w:space="0" w:color="A5A5A5"/>
              <w:bottom w:val="single" w:sz="4" w:space="0" w:color="A5A5A5"/>
              <w:right w:val="single" w:sz="4" w:space="0" w:color="A5A5A5"/>
            </w:tcBorders>
            <w:shd w:val="clear" w:color="auto" w:fill="FFDEBD"/>
          </w:tcPr>
          <w:p w:rsidR="009A1340" w:rsidRPr="00A87084" w:rsidRDefault="009A1340" w:rsidP="00A87084">
            <w:pPr>
              <w:tabs>
                <w:tab w:val="left" w:pos="2610"/>
              </w:tabs>
              <w:rPr>
                <w:color w:val="FFCC99"/>
              </w:rPr>
            </w:pPr>
            <w:r w:rsidRPr="00A87084">
              <w:t xml:space="preserve">Nom de livre </w:t>
            </w:r>
            <w:r w:rsidR="00A87084" w:rsidRPr="00A87084">
              <w:tab/>
            </w:r>
          </w:p>
        </w:tc>
        <w:tc>
          <w:tcPr>
            <w:tcW w:w="6090" w:type="dxa"/>
            <w:tcBorders>
              <w:top w:val="single" w:sz="4" w:space="0" w:color="A5A5A5"/>
              <w:left w:val="single" w:sz="4" w:space="0" w:color="A5A5A5"/>
              <w:bottom w:val="single" w:sz="4" w:space="0" w:color="A5A5A5"/>
              <w:right w:val="single" w:sz="4" w:space="0" w:color="A5A5A5"/>
            </w:tcBorders>
          </w:tcPr>
          <w:p w:rsidR="009A1340" w:rsidRPr="00A87084" w:rsidRDefault="00A87084">
            <w:r w:rsidRPr="00A87084">
              <w:t xml:space="preserve">Boite outils de pensé  </w:t>
            </w:r>
          </w:p>
        </w:tc>
      </w:tr>
      <w:tr w:rsidR="009A1340" w:rsidTr="00A91ADE">
        <w:tc>
          <w:tcPr>
            <w:tcW w:w="2972" w:type="dxa"/>
            <w:tcBorders>
              <w:top w:val="single" w:sz="4" w:space="0" w:color="A5A5A5"/>
              <w:left w:val="single" w:sz="4" w:space="0" w:color="A5A5A5"/>
              <w:bottom w:val="single" w:sz="4" w:space="0" w:color="A5A5A5"/>
              <w:right w:val="single" w:sz="4" w:space="0" w:color="A5A5A5"/>
            </w:tcBorders>
            <w:shd w:val="clear" w:color="auto" w:fill="FFDEBD"/>
          </w:tcPr>
          <w:p w:rsidR="009A1340" w:rsidRPr="00A87084" w:rsidRDefault="009A1340" w:rsidP="00A87084">
            <w:pPr>
              <w:tabs>
                <w:tab w:val="left" w:pos="3615"/>
              </w:tabs>
            </w:pPr>
            <w:r w:rsidRPr="00A87084">
              <w:t xml:space="preserve">L’auteur </w:t>
            </w:r>
            <w:r w:rsidR="00A87084" w:rsidRPr="00A87084">
              <w:tab/>
            </w:r>
          </w:p>
        </w:tc>
        <w:tc>
          <w:tcPr>
            <w:tcW w:w="6090" w:type="dxa"/>
            <w:tcBorders>
              <w:top w:val="single" w:sz="4" w:space="0" w:color="A5A5A5"/>
              <w:left w:val="single" w:sz="4" w:space="0" w:color="A5A5A5"/>
              <w:bottom w:val="single" w:sz="4" w:space="0" w:color="A5A5A5"/>
              <w:right w:val="single" w:sz="4" w:space="0" w:color="A5A5A5"/>
            </w:tcBorders>
          </w:tcPr>
          <w:p w:rsidR="009A1340" w:rsidRPr="00A87084" w:rsidRDefault="00A87084">
            <w:r w:rsidRPr="00A87084">
              <w:t>Pamela Thronnebrk et David Thronnebrk</w:t>
            </w:r>
          </w:p>
        </w:tc>
      </w:tr>
    </w:tbl>
    <w:p w:rsidR="00320CBA" w:rsidRDefault="00320CBA"/>
    <w:p w:rsidR="00A87084" w:rsidRDefault="00D03509">
      <w:r>
        <w:t xml:space="preserve">J’ai cherchais dans </w:t>
      </w:r>
      <w:r w:rsidRPr="00A87084">
        <w:t>mes</w:t>
      </w:r>
      <w:r>
        <w:t xml:space="preserve"> </w:t>
      </w:r>
      <w:r w:rsidRPr="00A87084">
        <w:t>ancien</w:t>
      </w:r>
      <w:r>
        <w:t xml:space="preserve"> fichiers, j’ai</w:t>
      </w:r>
      <w:r w:rsidR="00A87084" w:rsidRPr="00A87084">
        <w:t xml:space="preserve"> trouvais un</w:t>
      </w:r>
      <w:r>
        <w:t xml:space="preserve"> </w:t>
      </w:r>
      <w:r w:rsidRPr="00A87084">
        <w:t>vieux</w:t>
      </w:r>
      <w:r w:rsidR="00A87084" w:rsidRPr="00A87084">
        <w:t xml:space="preserve"> dossier, datant de 1996, un résumé du livre " </w:t>
      </w:r>
      <w:r w:rsidRPr="00A87084">
        <w:t xml:space="preserve">Boite outils de pensé  </w:t>
      </w:r>
      <w:r w:rsidR="00A87084" w:rsidRPr="00A87084">
        <w:t>" de la traduction et de la préparation</w:t>
      </w:r>
      <w:r>
        <w:t xml:space="preserve"> de zone </w:t>
      </w:r>
      <w:r w:rsidRPr="00A87084">
        <w:t>Abu</w:t>
      </w:r>
      <w:r w:rsidRPr="00D03509">
        <w:t xml:space="preserve"> Dhabi Educationnel</w:t>
      </w:r>
      <w:r w:rsidR="00A87084" w:rsidRPr="00A87084">
        <w:t xml:space="preserve">, je l'ai vu que ce résumé profitera aux visiteurs du site d'apprendre avec </w:t>
      </w:r>
      <w:r w:rsidRPr="00A87084">
        <w:t>nous,</w:t>
      </w:r>
      <w:r>
        <w:t xml:space="preserve"> et</w:t>
      </w:r>
      <w:r w:rsidR="00A87084" w:rsidRPr="00A87084">
        <w:t xml:space="preserve"> donc</w:t>
      </w:r>
      <w:r>
        <w:t xml:space="preserve"> j’ai fait le </w:t>
      </w:r>
      <w:r w:rsidR="00A87084" w:rsidRPr="00A87084">
        <w:t>résumer</w:t>
      </w:r>
      <w:r>
        <w:t xml:space="preserve"> de la </w:t>
      </w:r>
      <w:r w:rsidR="00A87084" w:rsidRPr="00A87084">
        <w:t xml:space="preserve">résumé </w:t>
      </w:r>
      <w:r>
        <w:t>pour vous fournir la conclusion</w:t>
      </w:r>
      <w:r w:rsidR="00A87084" w:rsidRPr="00A87084">
        <w:t xml:space="preserve">, </w:t>
      </w:r>
      <w:r>
        <w:t>Et on demande à dieu que chacun d'entre nous seras bénéficier</w:t>
      </w:r>
      <w:r w:rsidR="00A87084" w:rsidRPr="00A87084">
        <w:t>.</w:t>
      </w:r>
      <w:r>
        <w:t xml:space="preserve"> </w:t>
      </w:r>
    </w:p>
    <w:p w:rsidR="007C724C" w:rsidRDefault="0056127D">
      <w:r>
        <w:t xml:space="preserve">Nous sommes habitués dans nos vies sur un style de pensée, il y a une bonne réponse à tout question, sauf cette réponse est la mauvaise </w:t>
      </w:r>
      <w:r w:rsidR="007C724C">
        <w:t>réponse. Mais</w:t>
      </w:r>
      <w:r>
        <w:t xml:space="preserve"> </w:t>
      </w:r>
      <w:r w:rsidR="00D678C6">
        <w:t>peut-être à cause de</w:t>
      </w:r>
      <w:r>
        <w:t xml:space="preserve"> l’environnement qui nous entoure la</w:t>
      </w:r>
      <w:r w:rsidR="00D678C6">
        <w:t xml:space="preserve"> façon de penser seras </w:t>
      </w:r>
      <w:r>
        <w:t>typique, traditionnel et va dans une seule</w:t>
      </w:r>
      <w:r w:rsidR="007C724C">
        <w:t xml:space="preserve"> direction. Mais</w:t>
      </w:r>
      <w:r>
        <w:t xml:space="preserve"> la vie et ses problèmes nécessitent un genre différent de </w:t>
      </w:r>
      <w:r w:rsidR="007C724C">
        <w:t>la pensée</w:t>
      </w:r>
      <w:r>
        <w:t>, ou il n’</w:t>
      </w:r>
      <w:r w:rsidR="007C724C">
        <w:t>y a pas une réponse correcte.</w:t>
      </w:r>
      <w:r w:rsidR="00D678C6">
        <w:t xml:space="preserve"> I</w:t>
      </w:r>
      <w:r>
        <w:t xml:space="preserve">l </w:t>
      </w:r>
      <w:r w:rsidR="00D678C6">
        <w:t xml:space="preserve">des plusieurs </w:t>
      </w:r>
      <w:r>
        <w:t xml:space="preserve">solution à de nombreux problèmes de la vie, et ces solutions exigent le genre de pensée est appelé </w:t>
      </w:r>
      <w:r w:rsidR="00D678C6">
        <w:t>pensée complexe,</w:t>
      </w:r>
      <w:r>
        <w:t xml:space="preserve"> ce qui est la possibilité de créer d’autres alternatives que </w:t>
      </w:r>
      <w:r w:rsidR="00D678C6">
        <w:t>nous pouvons choisir quelque</w:t>
      </w:r>
      <w:r w:rsidR="007C724C">
        <w:t xml:space="preserve"> solutions finales, une sorte de pensée ne </w:t>
      </w:r>
      <w:r w:rsidR="00D678C6">
        <w:t>l’utilise pas</w:t>
      </w:r>
      <w:r w:rsidR="007C724C">
        <w:t xml:space="preserve"> dans résoudre des problèmes mathématiques ou pour récupérer des informations historiques, pensant </w:t>
      </w:r>
      <w:r w:rsidR="00D678C6">
        <w:t xml:space="preserve">complexe </w:t>
      </w:r>
      <w:r w:rsidR="007C724C">
        <w:t xml:space="preserve">ou laissez-moi </w:t>
      </w:r>
      <w:r w:rsidR="00D678C6">
        <w:t>appeler la</w:t>
      </w:r>
      <w:r w:rsidR="007C724C">
        <w:t xml:space="preserve"> pensée créative est la pierre angulaire du </w:t>
      </w:r>
      <w:r w:rsidR="00D678C6">
        <w:t>processus d’innovation</w:t>
      </w:r>
      <w:r w:rsidR="007C724C">
        <w:t>.</w:t>
      </w:r>
    </w:p>
    <w:p w:rsidR="0056127D" w:rsidRDefault="00D678C6">
      <w:r w:rsidRPr="00D678C6">
        <w:t xml:space="preserve">Parfois, nous constatons que nos compétences dans la pensée créatrice </w:t>
      </w:r>
      <w:r>
        <w:t>est fermée</w:t>
      </w:r>
      <w:r w:rsidRPr="00D678C6">
        <w:t xml:space="preserve"> de temps en temps, surtout lorsqu'ils sont confrontés à un pro</w:t>
      </w:r>
      <w:r w:rsidR="00DB54D7">
        <w:t>blème ou un problème difficile. E</w:t>
      </w:r>
      <w:r w:rsidR="003F4C70">
        <w:t>t pour essayer l’obstacle de pensée</w:t>
      </w:r>
      <w:r w:rsidR="00DB54D7">
        <w:t>, prenez</w:t>
      </w:r>
      <w:r w:rsidR="003F4C70">
        <w:t xml:space="preserve"> un papier et écrivez cent </w:t>
      </w:r>
      <w:r w:rsidR="00DB54D7">
        <w:t>manière</w:t>
      </w:r>
      <w:r w:rsidR="00DB54D7" w:rsidRPr="00DB54D7">
        <w:t xml:space="preserve"> </w:t>
      </w:r>
      <w:r w:rsidR="00DB54D7">
        <w:t>p</w:t>
      </w:r>
      <w:r w:rsidR="00DB54D7" w:rsidRPr="00DB54D7">
        <w:t>our profiter de la plume d'encre</w:t>
      </w:r>
      <w:r w:rsidR="00DB54D7">
        <w:t xml:space="preserve">, </w:t>
      </w:r>
      <w:r w:rsidRPr="00D678C6">
        <w:t>et si vous êtes comme la plupart des gens, vous vous retrouvez enfermé penser qui va au-delà de l'utilisation de la plume de base est écrit.</w:t>
      </w:r>
    </w:p>
    <w:p w:rsidR="00DB54D7" w:rsidRDefault="00DB54D7">
      <w:r w:rsidRPr="00DB54D7">
        <w:t>Il y a un moyen de sortir de l'impasse dans la pensée créative</w:t>
      </w:r>
      <w:r>
        <w:t>,</w:t>
      </w:r>
      <w:r w:rsidRPr="00DB54D7">
        <w:t xml:space="preserve"> en utilisant un </w:t>
      </w:r>
      <w:r w:rsidR="00B34AE3">
        <w:t>boite d’outils de pensé</w:t>
      </w:r>
      <w:r w:rsidRPr="00DB54D7">
        <w:t xml:space="preserve"> </w:t>
      </w:r>
      <w:r>
        <w:t>qui est composer par</w:t>
      </w:r>
      <w:r w:rsidRPr="00DB54D7">
        <w:t xml:space="preserve"> des actions utilisées pour générer de nouvelles idées pour résoudre les problèmes.</w:t>
      </w:r>
    </w:p>
    <w:p w:rsidR="00A91ADE" w:rsidRDefault="00CF3B01">
      <w:r>
        <w:t>Et pour que vous pratiquez sur</w:t>
      </w:r>
      <w:r w:rsidR="00B34AE3" w:rsidRPr="00B34AE3">
        <w:t xml:space="preserve"> l'utilisation de ces outils, vous devez poser un problème et de commencer à trou</w:t>
      </w:r>
      <w:r>
        <w:t>ver des solutions à ce problème. I</w:t>
      </w:r>
      <w:r w:rsidR="00B34AE3" w:rsidRPr="00B34AE3">
        <w:t xml:space="preserve">l est important de ne pas évaluer les solutions, mais ce qui est important est de savoir </w:t>
      </w:r>
      <w:r w:rsidRPr="00B34AE3">
        <w:t>co</w:t>
      </w:r>
      <w:r>
        <w:t xml:space="preserve">mbien de </w:t>
      </w:r>
      <w:r w:rsidR="00B34AE3" w:rsidRPr="00B34AE3">
        <w:t>solutions</w:t>
      </w:r>
      <w:r>
        <w:t xml:space="preserve"> posée</w:t>
      </w:r>
      <w:r w:rsidR="00B34AE3" w:rsidRPr="00B34AE3">
        <w:t xml:space="preserve"> </w:t>
      </w:r>
      <w:r>
        <w:t>et non pas comment</w:t>
      </w:r>
      <w:r w:rsidR="00B34AE3" w:rsidRPr="00B34AE3">
        <w:t>, et après épuisement des solutions, l'évaluation commence à choisir la meilleure solution au problème</w:t>
      </w:r>
      <w:r>
        <w:t>,</w:t>
      </w:r>
      <w:r w:rsidRPr="00CF3B01">
        <w:t xml:space="preserve"> </w:t>
      </w:r>
      <w:r>
        <w:t>e</w:t>
      </w:r>
      <w:r w:rsidRPr="00CF3B01">
        <w:t xml:space="preserve">t vous pouvez effectuer cet exercice avec un groupe de collègues ou enseignant avec </w:t>
      </w:r>
      <w:r>
        <w:t>ses</w:t>
      </w:r>
      <w:r w:rsidRPr="00CF3B01">
        <w:t xml:space="preserve"> d'étudiants, l'objectif de cet exercice pour renforcer les compétences de la pensée créatrice.</w:t>
      </w:r>
    </w:p>
    <w:tbl>
      <w:tblPr>
        <w:tblStyle w:val="Grilledutableau"/>
        <w:tblW w:w="0" w:type="auto"/>
        <w:tblLook w:val="04A0" w:firstRow="1" w:lastRow="0" w:firstColumn="1" w:lastColumn="0" w:noHBand="0" w:noVBand="1"/>
      </w:tblPr>
      <w:tblGrid>
        <w:gridCol w:w="4531"/>
        <w:gridCol w:w="4531"/>
      </w:tblGrid>
      <w:tr w:rsidR="009F1868" w:rsidTr="009F1868">
        <w:tc>
          <w:tcPr>
            <w:tcW w:w="4531" w:type="dxa"/>
            <w:shd w:val="clear" w:color="auto" w:fill="FFDEBD"/>
          </w:tcPr>
          <w:p w:rsidR="009F1868" w:rsidRDefault="009F1868" w:rsidP="009F1868">
            <w:r>
              <w:t>L’outil</w:t>
            </w:r>
          </w:p>
        </w:tc>
        <w:tc>
          <w:tcPr>
            <w:tcW w:w="4531" w:type="dxa"/>
            <w:shd w:val="clear" w:color="auto" w:fill="FFDEBD"/>
          </w:tcPr>
          <w:p w:rsidR="009F1868" w:rsidRDefault="009F1868" w:rsidP="009F1868">
            <w:r>
              <w:t>Description</w:t>
            </w:r>
          </w:p>
        </w:tc>
      </w:tr>
      <w:tr w:rsidR="009F1868" w:rsidTr="009F1868">
        <w:tc>
          <w:tcPr>
            <w:tcW w:w="4531" w:type="dxa"/>
          </w:tcPr>
          <w:p w:rsidR="009F1868" w:rsidRDefault="009F1868" w:rsidP="009F1868">
            <w:r>
              <w:t>Raccourci</w:t>
            </w:r>
          </w:p>
          <w:p w:rsidR="009F1868" w:rsidRDefault="009F1868" w:rsidP="009F1868"/>
        </w:tc>
        <w:tc>
          <w:tcPr>
            <w:tcW w:w="4531" w:type="dxa"/>
          </w:tcPr>
          <w:p w:rsidR="009F1868" w:rsidRPr="009F1868" w:rsidRDefault="009F1868" w:rsidP="009F1868">
            <w:pPr>
              <w:rPr>
                <w:sz w:val="24"/>
              </w:rPr>
            </w:pPr>
            <w:r w:rsidRPr="00F16E18">
              <w:rPr>
                <w:sz w:val="24"/>
              </w:rPr>
              <w:t xml:space="preserve">Certains des problèmes résolus </w:t>
            </w:r>
            <w:r>
              <w:rPr>
                <w:sz w:val="24"/>
              </w:rPr>
              <w:t xml:space="preserve">en brefs </w:t>
            </w:r>
            <w:r w:rsidRPr="00F16E18">
              <w:rPr>
                <w:sz w:val="24"/>
              </w:rPr>
              <w:t>des</w:t>
            </w:r>
            <w:r>
              <w:rPr>
                <w:sz w:val="24"/>
              </w:rPr>
              <w:t xml:space="preserve"> certains</w:t>
            </w:r>
            <w:r w:rsidRPr="00F16E18">
              <w:rPr>
                <w:sz w:val="24"/>
              </w:rPr>
              <w:t xml:space="preserve"> éléments</w:t>
            </w:r>
            <w:r>
              <w:rPr>
                <w:sz w:val="24"/>
              </w:rPr>
              <w:t>.</w:t>
            </w:r>
          </w:p>
        </w:tc>
      </w:tr>
      <w:tr w:rsidR="009F1868" w:rsidTr="009F1868">
        <w:tc>
          <w:tcPr>
            <w:tcW w:w="4531" w:type="dxa"/>
          </w:tcPr>
          <w:p w:rsidR="009F1868" w:rsidRDefault="009F1868" w:rsidP="009F1868">
            <w:r>
              <w:t>Expansion</w:t>
            </w:r>
          </w:p>
          <w:p w:rsidR="009F1868" w:rsidRDefault="009F1868" w:rsidP="009F1868"/>
        </w:tc>
        <w:tc>
          <w:tcPr>
            <w:tcW w:w="4531" w:type="dxa"/>
          </w:tcPr>
          <w:p w:rsidR="009F1868" w:rsidRDefault="009F1868" w:rsidP="009F1868">
            <w:pPr>
              <w:rPr>
                <w:sz w:val="24"/>
              </w:rPr>
            </w:pPr>
            <w:r w:rsidRPr="00F16E18">
              <w:rPr>
                <w:sz w:val="24"/>
              </w:rPr>
              <w:t>Ajout de nouvelles choses à l'idée</w:t>
            </w:r>
            <w:r>
              <w:rPr>
                <w:sz w:val="24"/>
              </w:rPr>
              <w:t>.</w:t>
            </w:r>
          </w:p>
          <w:p w:rsidR="009F1868" w:rsidRDefault="009F1868" w:rsidP="009F1868"/>
        </w:tc>
      </w:tr>
      <w:tr w:rsidR="009F1868" w:rsidTr="009F1868">
        <w:tc>
          <w:tcPr>
            <w:tcW w:w="4531" w:type="dxa"/>
          </w:tcPr>
          <w:p w:rsidR="009F1868" w:rsidRDefault="009F1868" w:rsidP="009F1868">
            <w:r>
              <w:t>Description</w:t>
            </w:r>
          </w:p>
          <w:p w:rsidR="009F1868" w:rsidRDefault="009F1868" w:rsidP="009F1868"/>
        </w:tc>
        <w:tc>
          <w:tcPr>
            <w:tcW w:w="4531" w:type="dxa"/>
          </w:tcPr>
          <w:p w:rsidR="009F1868" w:rsidRPr="009F1868" w:rsidRDefault="009F1868" w:rsidP="009F1868">
            <w:pPr>
              <w:rPr>
                <w:sz w:val="24"/>
              </w:rPr>
            </w:pPr>
            <w:r>
              <w:rPr>
                <w:sz w:val="24"/>
              </w:rPr>
              <w:t>D</w:t>
            </w:r>
            <w:r w:rsidRPr="00F16E18">
              <w:rPr>
                <w:sz w:val="24"/>
              </w:rPr>
              <w:t xml:space="preserve">écrit </w:t>
            </w:r>
            <w:r>
              <w:rPr>
                <w:sz w:val="24"/>
              </w:rPr>
              <w:t>l</w:t>
            </w:r>
            <w:r w:rsidRPr="00F16E18">
              <w:rPr>
                <w:sz w:val="24"/>
              </w:rPr>
              <w:t xml:space="preserve">e problème dans des mots </w:t>
            </w:r>
            <w:r>
              <w:rPr>
                <w:sz w:val="24"/>
              </w:rPr>
              <w:t xml:space="preserve">il </w:t>
            </w:r>
            <w:r w:rsidRPr="00F16E18">
              <w:rPr>
                <w:sz w:val="24"/>
              </w:rPr>
              <w:t>peut donner un nouvel horizon pour trouver des solutions</w:t>
            </w:r>
          </w:p>
        </w:tc>
      </w:tr>
      <w:tr w:rsidR="009F1868" w:rsidTr="009F1868">
        <w:tc>
          <w:tcPr>
            <w:tcW w:w="4531" w:type="dxa"/>
          </w:tcPr>
          <w:p w:rsidR="009F1868" w:rsidRDefault="009F1868" w:rsidP="009F1868">
            <w:r>
              <w:t>Liaison</w:t>
            </w:r>
          </w:p>
          <w:p w:rsidR="009F1868" w:rsidRDefault="009F1868" w:rsidP="009F1868"/>
        </w:tc>
        <w:tc>
          <w:tcPr>
            <w:tcW w:w="4531" w:type="dxa"/>
          </w:tcPr>
          <w:p w:rsidR="009F1868" w:rsidRPr="009F1868" w:rsidRDefault="009F1868" w:rsidP="009F1868">
            <w:pPr>
              <w:rPr>
                <w:sz w:val="24"/>
              </w:rPr>
            </w:pPr>
            <w:r w:rsidRPr="00F16E18">
              <w:rPr>
                <w:sz w:val="24"/>
              </w:rPr>
              <w:t>Le lien entre deux</w:t>
            </w:r>
            <w:r>
              <w:rPr>
                <w:sz w:val="24"/>
              </w:rPr>
              <w:t xml:space="preserve"> choses</w:t>
            </w:r>
            <w:r w:rsidRPr="00F16E18">
              <w:rPr>
                <w:sz w:val="24"/>
              </w:rPr>
              <w:t xml:space="preserve"> ou plus </w:t>
            </w:r>
            <w:r>
              <w:rPr>
                <w:sz w:val="24"/>
              </w:rPr>
              <w:t xml:space="preserve">et le </w:t>
            </w:r>
            <w:r w:rsidRPr="00F16E18">
              <w:rPr>
                <w:sz w:val="24"/>
              </w:rPr>
              <w:t>travail ou de créer quelque chose</w:t>
            </w:r>
            <w:r>
              <w:rPr>
                <w:sz w:val="24"/>
              </w:rPr>
              <w:t xml:space="preserve"> de nouveau</w:t>
            </w:r>
          </w:p>
        </w:tc>
      </w:tr>
      <w:tr w:rsidR="009F1868" w:rsidTr="009F1868">
        <w:tc>
          <w:tcPr>
            <w:tcW w:w="4531" w:type="dxa"/>
          </w:tcPr>
          <w:p w:rsidR="009F1868" w:rsidRDefault="009F1868" w:rsidP="009F1868">
            <w:r>
              <w:lastRenderedPageBreak/>
              <w:t>Réaménagement</w:t>
            </w:r>
          </w:p>
          <w:p w:rsidR="009F1868" w:rsidRDefault="009F1868" w:rsidP="009F1868"/>
        </w:tc>
        <w:tc>
          <w:tcPr>
            <w:tcW w:w="4531" w:type="dxa"/>
          </w:tcPr>
          <w:p w:rsidR="009F1868" w:rsidRDefault="009F1868" w:rsidP="009F1868">
            <w:pPr>
              <w:rPr>
                <w:sz w:val="24"/>
              </w:rPr>
            </w:pPr>
            <w:r w:rsidRPr="009F1868">
              <w:rPr>
                <w:sz w:val="24"/>
              </w:rPr>
              <w:t>Réorganiser</w:t>
            </w:r>
            <w:r>
              <w:rPr>
                <w:sz w:val="24"/>
              </w:rPr>
              <w:t xml:space="preserve"> les </w:t>
            </w:r>
            <w:r w:rsidRPr="009F1868">
              <w:rPr>
                <w:sz w:val="24"/>
              </w:rPr>
              <w:t>parties du problème à résoudre</w:t>
            </w:r>
          </w:p>
          <w:p w:rsidR="009F1868" w:rsidRDefault="009F1868" w:rsidP="009F1868"/>
        </w:tc>
      </w:tr>
      <w:tr w:rsidR="009F1868" w:rsidTr="009F1868">
        <w:tc>
          <w:tcPr>
            <w:tcW w:w="4531" w:type="dxa"/>
          </w:tcPr>
          <w:p w:rsidR="009F1868" w:rsidRDefault="009F1868" w:rsidP="009F1868">
            <w:r>
              <w:t>Classification</w:t>
            </w:r>
          </w:p>
          <w:p w:rsidR="009F1868" w:rsidRDefault="009F1868" w:rsidP="009F1868"/>
        </w:tc>
        <w:tc>
          <w:tcPr>
            <w:tcW w:w="4531" w:type="dxa"/>
          </w:tcPr>
          <w:p w:rsidR="009F1868" w:rsidRDefault="009F1868" w:rsidP="009F1868">
            <w:r w:rsidRPr="009F1868">
              <w:rPr>
                <w:sz w:val="24"/>
              </w:rPr>
              <w:t>Classifier les problèmes en considérant les problèmes précédents</w:t>
            </w:r>
          </w:p>
          <w:p w:rsidR="009F1868" w:rsidRDefault="009F1868" w:rsidP="009F1868"/>
        </w:tc>
      </w:tr>
      <w:tr w:rsidR="009F1868" w:rsidTr="009F1868">
        <w:tc>
          <w:tcPr>
            <w:tcW w:w="4531" w:type="dxa"/>
          </w:tcPr>
          <w:p w:rsidR="009F1868" w:rsidRPr="00910CEA" w:rsidRDefault="009F1868" w:rsidP="009F1868">
            <w:r w:rsidRPr="00910CEA">
              <w:t>Alternative</w:t>
            </w:r>
          </w:p>
        </w:tc>
        <w:tc>
          <w:tcPr>
            <w:tcW w:w="4531" w:type="dxa"/>
          </w:tcPr>
          <w:p w:rsidR="009F1868" w:rsidRDefault="009F1868" w:rsidP="009F1868">
            <w:r w:rsidRPr="009F1868">
              <w:t>Remplacée l'idée ou quelque chose ailleurs.</w:t>
            </w:r>
          </w:p>
        </w:tc>
      </w:tr>
      <w:tr w:rsidR="009F1868" w:rsidTr="009F1868">
        <w:tc>
          <w:tcPr>
            <w:tcW w:w="4531" w:type="dxa"/>
          </w:tcPr>
          <w:p w:rsidR="009F1868" w:rsidRPr="00910CEA" w:rsidRDefault="009F1868" w:rsidP="009F1868">
            <w:r w:rsidRPr="00910CEA">
              <w:t>Réduction</w:t>
            </w:r>
          </w:p>
        </w:tc>
        <w:tc>
          <w:tcPr>
            <w:tcW w:w="4531" w:type="dxa"/>
          </w:tcPr>
          <w:p w:rsidR="009F1868" w:rsidRDefault="009F1868" w:rsidP="009F1868">
            <w:r w:rsidRPr="009F1868">
              <w:t>Choisissez des choses qui peuvent être plus petits ou raccourcir problème</w:t>
            </w:r>
          </w:p>
        </w:tc>
      </w:tr>
      <w:tr w:rsidR="009F1868" w:rsidTr="009F1868">
        <w:tc>
          <w:tcPr>
            <w:tcW w:w="4531" w:type="dxa"/>
          </w:tcPr>
          <w:p w:rsidR="009F1868" w:rsidRPr="00910CEA" w:rsidRDefault="009F1868" w:rsidP="009F1868">
            <w:r w:rsidRPr="00910CEA">
              <w:t>Grossissement</w:t>
            </w:r>
          </w:p>
        </w:tc>
        <w:tc>
          <w:tcPr>
            <w:tcW w:w="4531" w:type="dxa"/>
          </w:tcPr>
          <w:p w:rsidR="009F1868" w:rsidRDefault="009F1868" w:rsidP="009F1868">
            <w:r w:rsidRPr="009F1868">
              <w:t>Amplifier certains éléments ou facteurs pour créer de nouvelles solutions</w:t>
            </w:r>
            <w:r w:rsidR="00A36570">
              <w:t>.</w:t>
            </w:r>
          </w:p>
        </w:tc>
      </w:tr>
      <w:tr w:rsidR="009F1868" w:rsidTr="009F1868">
        <w:tc>
          <w:tcPr>
            <w:tcW w:w="4531" w:type="dxa"/>
          </w:tcPr>
          <w:p w:rsidR="009F1868" w:rsidRPr="00910CEA" w:rsidRDefault="009F1868" w:rsidP="009F1868">
            <w:r w:rsidRPr="00910CEA">
              <w:t>Réincarnation</w:t>
            </w:r>
          </w:p>
        </w:tc>
        <w:tc>
          <w:tcPr>
            <w:tcW w:w="4531" w:type="dxa"/>
          </w:tcPr>
          <w:p w:rsidR="00A36570" w:rsidRDefault="009F1868" w:rsidP="009F1868">
            <w:r w:rsidRPr="009F1868">
              <w:t>Pensez au sujet du problème du point de vue d'une autre personne afin de comprendre ses sentiments</w:t>
            </w:r>
            <w:r w:rsidR="00A36570">
              <w:t>.</w:t>
            </w:r>
          </w:p>
        </w:tc>
      </w:tr>
      <w:tr w:rsidR="009F1868" w:rsidTr="009F1868">
        <w:tc>
          <w:tcPr>
            <w:tcW w:w="4531" w:type="dxa"/>
          </w:tcPr>
          <w:p w:rsidR="009F1868" w:rsidRPr="00910CEA" w:rsidRDefault="009F1868" w:rsidP="009F1868">
            <w:r w:rsidRPr="00910CEA">
              <w:t>Relation Déclaration</w:t>
            </w:r>
          </w:p>
        </w:tc>
        <w:tc>
          <w:tcPr>
            <w:tcW w:w="4531" w:type="dxa"/>
          </w:tcPr>
          <w:p w:rsidR="009F1868" w:rsidRDefault="00A36570" w:rsidP="009F1868">
            <w:r w:rsidRPr="00A36570">
              <w:t>Quelle est la relation entre le mot-à-dire, pour résoudre le problème</w:t>
            </w:r>
          </w:p>
        </w:tc>
      </w:tr>
      <w:tr w:rsidR="00A36570" w:rsidTr="00A70216">
        <w:tc>
          <w:tcPr>
            <w:tcW w:w="4531" w:type="dxa"/>
          </w:tcPr>
          <w:p w:rsidR="00A36570" w:rsidRPr="00910CEA" w:rsidRDefault="00A36570" w:rsidP="00A36570">
            <w:r w:rsidRPr="00910CEA">
              <w:t>Supposition</w:t>
            </w:r>
          </w:p>
        </w:tc>
        <w:tc>
          <w:tcPr>
            <w:tcW w:w="4531" w:type="dxa"/>
            <w:vAlign w:val="center"/>
          </w:tcPr>
          <w:p w:rsidR="00A36570" w:rsidRPr="00F71E5B" w:rsidRDefault="00A36570" w:rsidP="00A36570">
            <w:pPr>
              <w:spacing w:line="225" w:lineRule="atLeast"/>
            </w:pPr>
            <w:r w:rsidRPr="00A36570">
              <w:t>Trouver des hypothèses sur le problème à résoudre</w:t>
            </w:r>
          </w:p>
        </w:tc>
      </w:tr>
      <w:tr w:rsidR="00A36570" w:rsidTr="009F1868">
        <w:tc>
          <w:tcPr>
            <w:tcW w:w="4531" w:type="dxa"/>
          </w:tcPr>
          <w:p w:rsidR="00A36570" w:rsidRPr="00910CEA" w:rsidRDefault="00A36570" w:rsidP="00A36570">
            <w:r w:rsidRPr="00910CEA">
              <w:t>Représentation</w:t>
            </w:r>
          </w:p>
        </w:tc>
        <w:tc>
          <w:tcPr>
            <w:tcW w:w="4531" w:type="dxa"/>
          </w:tcPr>
          <w:p w:rsidR="00A36570" w:rsidRDefault="00A36570" w:rsidP="00A36570">
            <w:r w:rsidRPr="00A36570">
              <w:t>Pensez au problème d'une manière que vous trouvez un équivalent dans la vie</w:t>
            </w:r>
          </w:p>
        </w:tc>
      </w:tr>
      <w:tr w:rsidR="00A36570" w:rsidTr="009F1868">
        <w:tc>
          <w:tcPr>
            <w:tcW w:w="4531" w:type="dxa"/>
          </w:tcPr>
          <w:p w:rsidR="00A36570" w:rsidRPr="00910CEA" w:rsidRDefault="00A36570" w:rsidP="00A36570">
            <w:r w:rsidRPr="00910CEA">
              <w:t>Séparation</w:t>
            </w:r>
          </w:p>
        </w:tc>
        <w:tc>
          <w:tcPr>
            <w:tcW w:w="4531" w:type="dxa"/>
          </w:tcPr>
          <w:p w:rsidR="00A36570" w:rsidRDefault="00A36570" w:rsidP="00A36570">
            <w:r w:rsidRPr="00A36570">
              <w:t>Diviser le problème en morceaux et pensée dans chaque partie séparément</w:t>
            </w:r>
          </w:p>
        </w:tc>
      </w:tr>
      <w:tr w:rsidR="00A36570" w:rsidTr="009F1868">
        <w:tc>
          <w:tcPr>
            <w:tcW w:w="4531" w:type="dxa"/>
          </w:tcPr>
          <w:p w:rsidR="00A36570" w:rsidRDefault="00A36570" w:rsidP="00A36570">
            <w:r w:rsidRPr="00910CEA">
              <w:t>réflexion</w:t>
            </w:r>
          </w:p>
        </w:tc>
        <w:tc>
          <w:tcPr>
            <w:tcW w:w="4531" w:type="dxa"/>
          </w:tcPr>
          <w:p w:rsidR="00A36570" w:rsidRDefault="00A36570" w:rsidP="002C2093">
            <w:r w:rsidRPr="00A36570">
              <w:t xml:space="preserve">Essayez </w:t>
            </w:r>
            <w:r w:rsidR="002C2093">
              <w:t xml:space="preserve">de refléter </w:t>
            </w:r>
            <w:r w:rsidRPr="00A36570">
              <w:t xml:space="preserve">le problème, ou une partie </w:t>
            </w:r>
            <w:r w:rsidR="002C2093">
              <w:t>pour</w:t>
            </w:r>
            <w:r w:rsidRPr="00A36570">
              <w:t xml:space="preserve"> trouver une solution</w:t>
            </w:r>
          </w:p>
        </w:tc>
      </w:tr>
    </w:tbl>
    <w:p w:rsidR="00D03509" w:rsidRDefault="00D03509"/>
    <w:p w:rsidR="000436A2" w:rsidRDefault="000436A2"/>
    <w:p w:rsidR="000436A2" w:rsidRDefault="000436A2"/>
    <w:p w:rsidR="000436A2" w:rsidRPr="000436A2" w:rsidRDefault="000436A2" w:rsidP="000436A2">
      <w:pPr>
        <w:rPr>
          <w:b/>
        </w:rPr>
      </w:pPr>
      <w:r w:rsidRPr="000436A2">
        <w:rPr>
          <w:b/>
        </w:rPr>
        <w:t>Questions pratiques</w:t>
      </w:r>
    </w:p>
    <w:p w:rsidR="000436A2" w:rsidRDefault="000436A2" w:rsidP="000436A2">
      <w:r>
        <w:t>Nous vous proposons ici quelques applications à penser boîte à outils, cela ne signifie pas limiter l'utilisation de ces outils dans les exemples à portée de main, mais est d'expliquer comment utiliser les outils de résolution de problèmes et la créativité des idées différentes.</w:t>
      </w:r>
    </w:p>
    <w:p w:rsidR="000436A2" w:rsidRPr="000436A2" w:rsidRDefault="000436A2" w:rsidP="000436A2">
      <w:pPr>
        <w:rPr>
          <w:b/>
          <w:color w:val="8EAADB" w:themeColor="accent5" w:themeTint="99"/>
        </w:rPr>
      </w:pPr>
      <w:r w:rsidRPr="000436A2">
        <w:rPr>
          <w:b/>
          <w:color w:val="8EAADB" w:themeColor="accent5" w:themeTint="99"/>
        </w:rPr>
        <w:t>Raccourci :</w:t>
      </w:r>
    </w:p>
    <w:p w:rsidR="000436A2" w:rsidRDefault="000436A2" w:rsidP="001516E1">
      <w:pPr>
        <w:pStyle w:val="Paragraphedeliste"/>
        <w:numPr>
          <w:ilvl w:val="0"/>
          <w:numId w:val="1"/>
        </w:numPr>
      </w:pPr>
      <w:r>
        <w:t>bureau au travail ou à la maison en désordre du grand nombre de choses que : livres, fichiers, documents, horloge, calculatrice, bloc-notes et d'autres choses, organiser votre table afin que réduire les choses qui sont sur la table.</w:t>
      </w:r>
    </w:p>
    <w:p w:rsidR="001516E1" w:rsidRDefault="001516E1" w:rsidP="005456DA">
      <w:pPr>
        <w:pStyle w:val="Paragraphedeliste"/>
        <w:numPr>
          <w:ilvl w:val="0"/>
          <w:numId w:val="1"/>
        </w:numPr>
      </w:pPr>
      <w:r w:rsidRPr="001516E1">
        <w:t>Imaginez</w:t>
      </w:r>
      <w:r>
        <w:t xml:space="preserve"> que vous êtes un</w:t>
      </w:r>
      <w:r w:rsidRPr="001516E1">
        <w:t xml:space="preserve"> directeur d'un ministère du gouvernement</w:t>
      </w:r>
      <w:r>
        <w:t xml:space="preserve"> qui permet de fournir</w:t>
      </w:r>
      <w:r w:rsidRPr="001516E1">
        <w:t xml:space="preserve"> des services au public, et le système de transactions dans le circuit, il faudrait beaucoup de papiers et prend beaucoup de temps de références jusqu'à ce que la transaction se termine, </w:t>
      </w:r>
      <w:r w:rsidR="005456DA" w:rsidRPr="005456DA">
        <w:t>Comment raccourcir transaction système afin que réduire le coût, le temps et les efforts nécessaires pour terminer la transaction.</w:t>
      </w:r>
    </w:p>
    <w:p w:rsidR="00A65227" w:rsidRPr="00A65227" w:rsidRDefault="00A65227" w:rsidP="00A65227">
      <w:pPr>
        <w:rPr>
          <w:b/>
          <w:color w:val="8EAADB" w:themeColor="accent5" w:themeTint="99"/>
        </w:rPr>
      </w:pPr>
      <w:r w:rsidRPr="00A65227">
        <w:rPr>
          <w:b/>
          <w:color w:val="8EAADB" w:themeColor="accent5" w:themeTint="99"/>
        </w:rPr>
        <w:t>Elargissement :</w:t>
      </w:r>
    </w:p>
    <w:p w:rsidR="00A65227" w:rsidRDefault="00A65227" w:rsidP="00A65227">
      <w:pPr>
        <w:ind w:left="360"/>
      </w:pPr>
      <w:r>
        <w:t xml:space="preserve">Vous </w:t>
      </w:r>
      <w:r>
        <w:t>souhaite</w:t>
      </w:r>
      <w:r>
        <w:t>z</w:t>
      </w:r>
      <w:r>
        <w:t xml:space="preserve"> démarrer une entreprise, mais l'idée conventionnelle actuelle a été réalisée par un grand nombre des entrepreneurs </w:t>
      </w:r>
      <w:r>
        <w:t>avant</w:t>
      </w:r>
      <w:r>
        <w:t xml:space="preserve"> vous, ajouter de nouveaux produits et de nouveaux services fournis par votre propre entreprise si distinct du reste des projets traditionnels.</w:t>
      </w:r>
    </w:p>
    <w:p w:rsidR="00A65227" w:rsidRPr="00A65227" w:rsidRDefault="00A65227" w:rsidP="00A65227">
      <w:pPr>
        <w:rPr>
          <w:b/>
          <w:color w:val="8EAADB" w:themeColor="accent5" w:themeTint="99"/>
        </w:rPr>
      </w:pPr>
      <w:r w:rsidRPr="00A65227">
        <w:rPr>
          <w:b/>
          <w:color w:val="8EAADB" w:themeColor="accent5" w:themeTint="99"/>
        </w:rPr>
        <w:lastRenderedPageBreak/>
        <w:t>Description :</w:t>
      </w:r>
    </w:p>
    <w:p w:rsidR="00A65227" w:rsidRDefault="00A65227" w:rsidP="00A65227">
      <w:pPr>
        <w:ind w:left="360"/>
      </w:pPr>
      <w:r>
        <w:t>Vous avez un problème dans votre entreprise, décrire le problème avec précision et exactitude rappeler les détails de cette question, peut vous donner une solution à votre description du problème.</w:t>
      </w:r>
    </w:p>
    <w:p w:rsidR="00A65227" w:rsidRPr="00A65227" w:rsidRDefault="00A65227" w:rsidP="00A65227">
      <w:pPr>
        <w:rPr>
          <w:b/>
          <w:color w:val="8EAADB" w:themeColor="accent5" w:themeTint="99"/>
        </w:rPr>
      </w:pPr>
      <w:r w:rsidRPr="00A65227">
        <w:rPr>
          <w:b/>
          <w:color w:val="8EAADB" w:themeColor="accent5" w:themeTint="99"/>
        </w:rPr>
        <w:t>Réarrangement :</w:t>
      </w:r>
    </w:p>
    <w:p w:rsidR="00A65227" w:rsidRDefault="00A65227" w:rsidP="00A65227">
      <w:pPr>
        <w:ind w:left="360"/>
      </w:pPr>
      <w:r>
        <w:t>Dans votre bureau souffre du manque d'espace, réorganisant la salle afin de fournir plus d'espace, et dessiner un diagramme du bureau après l'arrangement.</w:t>
      </w:r>
    </w:p>
    <w:p w:rsidR="00096E65" w:rsidRPr="00096E65" w:rsidRDefault="00096E65" w:rsidP="00096E65">
      <w:pPr>
        <w:rPr>
          <w:b/>
          <w:color w:val="8EAADB" w:themeColor="accent5" w:themeTint="99"/>
        </w:rPr>
      </w:pPr>
      <w:r w:rsidRPr="00096E65">
        <w:rPr>
          <w:b/>
          <w:color w:val="8EAADB" w:themeColor="accent5" w:themeTint="99"/>
        </w:rPr>
        <w:t>Classification :</w:t>
      </w:r>
    </w:p>
    <w:p w:rsidR="00096E65" w:rsidRDefault="00096E65" w:rsidP="00096E65">
      <w:pPr>
        <w:ind w:left="360"/>
      </w:pPr>
      <w:r>
        <w:t>Votre directeur a vous autorisé</w:t>
      </w:r>
      <w:r>
        <w:t xml:space="preserve"> pour résoudre le problème dans l'usine de l'organisation, où les défauts abondent en produits manufacturés, produits tels défauts développent une solution pour tout défaut de fabrication.</w:t>
      </w:r>
    </w:p>
    <w:p w:rsidR="00096E65" w:rsidRPr="00096E65" w:rsidRDefault="00096E65" w:rsidP="00096E65">
      <w:pPr>
        <w:rPr>
          <w:b/>
          <w:color w:val="8EAADB" w:themeColor="accent5" w:themeTint="99"/>
        </w:rPr>
      </w:pPr>
      <w:r w:rsidRPr="00096E65">
        <w:rPr>
          <w:b/>
          <w:color w:val="8EAADB" w:themeColor="accent5" w:themeTint="99"/>
        </w:rPr>
        <w:t>Alternative :</w:t>
      </w:r>
    </w:p>
    <w:p w:rsidR="00096E65" w:rsidRDefault="00096E65" w:rsidP="00096E65">
      <w:r>
        <w:t>Vous avez prévois d'aller</w:t>
      </w:r>
      <w:r w:rsidRPr="00096E65">
        <w:t xml:space="preserve"> sur une croisière avec votre famille</w:t>
      </w:r>
      <w:r>
        <w:t xml:space="preserve">, </w:t>
      </w:r>
      <w:r>
        <w:t>mais il a plu, le nombre d'alternatives qui peuvent être effectuées au lieu d'aller au voyage.</w:t>
      </w:r>
    </w:p>
    <w:p w:rsidR="000F41E6" w:rsidRPr="000F41E6" w:rsidRDefault="000F41E6" w:rsidP="000F41E6">
      <w:pPr>
        <w:rPr>
          <w:b/>
          <w:color w:val="8EAADB" w:themeColor="accent5" w:themeTint="99"/>
        </w:rPr>
      </w:pPr>
      <w:r w:rsidRPr="000F41E6">
        <w:rPr>
          <w:b/>
          <w:color w:val="8EAADB" w:themeColor="accent5" w:themeTint="99"/>
        </w:rPr>
        <w:t>Réduit :</w:t>
      </w:r>
    </w:p>
    <w:p w:rsidR="000F41E6" w:rsidRDefault="000F41E6" w:rsidP="000F41E6">
      <w:r>
        <w:t xml:space="preserve">Votre entreprise passe par une </w:t>
      </w:r>
      <w:r>
        <w:t xml:space="preserve">crise </w:t>
      </w:r>
      <w:r>
        <w:t>financière, donc</w:t>
      </w:r>
      <w:r>
        <w:t xml:space="preserve"> il faut réduire les dépenses, pensez</w:t>
      </w:r>
      <w:r>
        <w:t xml:space="preserve"> à</w:t>
      </w:r>
      <w:r>
        <w:t xml:space="preserve"> des dépenses qui peuvent être réduits </w:t>
      </w:r>
      <w:r>
        <w:t xml:space="preserve">pour </w:t>
      </w:r>
      <w:r>
        <w:t>passer la crise financière.</w:t>
      </w:r>
    </w:p>
    <w:p w:rsidR="006A7F25" w:rsidRPr="006A7F25" w:rsidRDefault="006A7F25" w:rsidP="006A7F25">
      <w:pPr>
        <w:rPr>
          <w:b/>
          <w:color w:val="8EAADB" w:themeColor="accent5" w:themeTint="99"/>
        </w:rPr>
      </w:pPr>
      <w:r w:rsidRPr="006A7F25">
        <w:rPr>
          <w:b/>
          <w:color w:val="8EAADB" w:themeColor="accent5" w:themeTint="99"/>
        </w:rPr>
        <w:t>Amplification :</w:t>
      </w:r>
    </w:p>
    <w:p w:rsidR="006A7F25" w:rsidRDefault="006A7F25" w:rsidP="006A7F25">
      <w:r>
        <w:t xml:space="preserve">Votre </w:t>
      </w:r>
      <w:r>
        <w:t xml:space="preserve">École a décidé </w:t>
      </w:r>
      <w:r>
        <w:t>d’organiser</w:t>
      </w:r>
      <w:r>
        <w:t xml:space="preserve"> une fête, </w:t>
      </w:r>
      <w:r>
        <w:t>et pour cela j’ai</w:t>
      </w:r>
      <w:r>
        <w:t xml:space="preserve"> décide de faire quelques-uns des moyens pour gonfler la taille de la célébration, le nombre de certains mots et expressions qui peuvent être utilisées pour amplifier la description de cette célébration et départements.</w:t>
      </w:r>
    </w:p>
    <w:p w:rsidR="006A7F25" w:rsidRPr="006A7F25" w:rsidRDefault="006A7F25" w:rsidP="006A7F25">
      <w:pPr>
        <w:rPr>
          <w:b/>
          <w:color w:val="8EAADB" w:themeColor="accent5" w:themeTint="99"/>
        </w:rPr>
      </w:pPr>
      <w:r w:rsidRPr="006A7F25">
        <w:rPr>
          <w:b/>
          <w:color w:val="8EAADB" w:themeColor="accent5" w:themeTint="99"/>
        </w:rPr>
        <w:t>Réincarnation :</w:t>
      </w:r>
    </w:p>
    <w:p w:rsidR="006A7F25" w:rsidRDefault="006A7F25" w:rsidP="006A7F25">
      <w:r>
        <w:t>Un</w:t>
      </w:r>
      <w:r>
        <w:t xml:space="preserve"> nouvel employé</w:t>
      </w:r>
      <w:r>
        <w:t xml:space="preserve"> à </w:t>
      </w:r>
      <w:r>
        <w:t>rejoint votre service, et il semble qu'il était tendu et nerv</w:t>
      </w:r>
      <w:r w:rsidR="001853C4">
        <w:t>eux et instable, mettez-vous à l</w:t>
      </w:r>
      <w:r>
        <w:t xml:space="preserve">a place </w:t>
      </w:r>
      <w:r w:rsidR="001853C4">
        <w:t xml:space="preserve">de </w:t>
      </w:r>
      <w:r>
        <w:t xml:space="preserve">cet étudiant </w:t>
      </w:r>
      <w:r w:rsidR="001853C4">
        <w:t>et décrivez</w:t>
      </w:r>
      <w:r>
        <w:t xml:space="preserve"> comment vous vous sentez.</w:t>
      </w:r>
    </w:p>
    <w:p w:rsidR="007F0A1D" w:rsidRPr="00913742" w:rsidRDefault="007F0A1D" w:rsidP="007F0A1D">
      <w:pPr>
        <w:rPr>
          <w:b/>
          <w:color w:val="8EAADB" w:themeColor="accent5" w:themeTint="99"/>
        </w:rPr>
      </w:pPr>
      <w:r w:rsidRPr="00913742">
        <w:rPr>
          <w:b/>
          <w:color w:val="8EAADB" w:themeColor="accent5" w:themeTint="99"/>
        </w:rPr>
        <w:t>Comparaison :</w:t>
      </w:r>
    </w:p>
    <w:p w:rsidR="007F0A1D" w:rsidRDefault="007F0A1D" w:rsidP="007F0A1D">
      <w:r>
        <w:t>Comparez entre votre organisation et la concurrence Fondation en termes de parts de marché, la taille de l'entreprise, les bénéfices, l'écart d'acquisition, les produits ... etc.</w:t>
      </w:r>
    </w:p>
    <w:p w:rsidR="00913742" w:rsidRPr="00913742" w:rsidRDefault="00913742" w:rsidP="00913742">
      <w:pPr>
        <w:rPr>
          <w:b/>
          <w:color w:val="8EAADB" w:themeColor="accent5" w:themeTint="99"/>
        </w:rPr>
      </w:pPr>
      <w:r w:rsidRPr="00913742">
        <w:rPr>
          <w:b/>
          <w:color w:val="8EAADB" w:themeColor="accent5" w:themeTint="99"/>
        </w:rPr>
        <w:t xml:space="preserve">Déclaration de la </w:t>
      </w:r>
      <w:r w:rsidRPr="00913742">
        <w:rPr>
          <w:b/>
          <w:color w:val="8EAADB" w:themeColor="accent5" w:themeTint="99"/>
        </w:rPr>
        <w:t>relation :</w:t>
      </w:r>
    </w:p>
    <w:p w:rsidR="00913742" w:rsidRDefault="00913742" w:rsidP="00913742">
      <w:r>
        <w:t xml:space="preserve">Que pensez-vous lorsque vous entendez ces </w:t>
      </w:r>
      <w:r>
        <w:t>mots :</w:t>
      </w:r>
      <w:r>
        <w:t xml:space="preserve"> lune, école, vacances, été, nuages, Le </w:t>
      </w:r>
      <w:r>
        <w:t xml:space="preserve">Caire ? </w:t>
      </w:r>
      <w:r>
        <w:t>Le nombre de choses que vous pensez à ce sujet.</w:t>
      </w:r>
    </w:p>
    <w:p w:rsidR="00913742" w:rsidRPr="00913742" w:rsidRDefault="00913742" w:rsidP="00913742">
      <w:pPr>
        <w:rPr>
          <w:b/>
          <w:color w:val="8EAADB" w:themeColor="accent5" w:themeTint="99"/>
        </w:rPr>
      </w:pPr>
      <w:r w:rsidRPr="00913742">
        <w:rPr>
          <w:b/>
          <w:color w:val="8EAADB" w:themeColor="accent5" w:themeTint="99"/>
        </w:rPr>
        <w:t>Hypothèse :</w:t>
      </w:r>
    </w:p>
    <w:p w:rsidR="00913742" w:rsidRDefault="00913742" w:rsidP="00913742">
      <w:r>
        <w:t>Votre organisation a décidé de réduire le nombre d'</w:t>
      </w:r>
      <w:r w:rsidR="00B25683">
        <w:t xml:space="preserve">employés, qu’elle est la réaction de personnel ? </w:t>
      </w:r>
      <w:r w:rsidR="00EA6B3A">
        <w:t>En suppose certaines</w:t>
      </w:r>
      <w:r>
        <w:t xml:space="preserve"> réponses, et </w:t>
      </w:r>
      <w:r w:rsidR="00EA6B3A" w:rsidRPr="00EA6B3A">
        <w:t>Comment vous pouvez découvrir si ces réponses sont correctes.</w:t>
      </w:r>
    </w:p>
    <w:p w:rsidR="00EA6B3A" w:rsidRPr="00EA6B3A" w:rsidRDefault="00EA6B3A" w:rsidP="00EA6B3A">
      <w:pPr>
        <w:rPr>
          <w:b/>
          <w:color w:val="8EAADB" w:themeColor="accent5" w:themeTint="99"/>
        </w:rPr>
      </w:pPr>
      <w:r w:rsidRPr="00EA6B3A">
        <w:rPr>
          <w:b/>
          <w:color w:val="8EAADB" w:themeColor="accent5" w:themeTint="99"/>
        </w:rPr>
        <w:t>Représentation :</w:t>
      </w:r>
    </w:p>
    <w:p w:rsidR="00EA6B3A" w:rsidRDefault="00EA6B3A" w:rsidP="00EA6B3A">
      <w:r>
        <w:t xml:space="preserve">Dessiner une forme qui peut le représenter ces </w:t>
      </w:r>
      <w:r>
        <w:t>choses :</w:t>
      </w:r>
      <w:r>
        <w:t xml:space="preserve"> la forêt, l'ami, l'hôpital, vol, jeux, société.</w:t>
      </w:r>
    </w:p>
    <w:p w:rsidR="00EA6B3A" w:rsidRDefault="00EA6B3A" w:rsidP="00EA6B3A"/>
    <w:p w:rsidR="00EA6B3A" w:rsidRPr="00EA6B3A" w:rsidRDefault="00EA6B3A" w:rsidP="00EA6B3A">
      <w:pPr>
        <w:rPr>
          <w:b/>
          <w:color w:val="8EAADB" w:themeColor="accent5" w:themeTint="99"/>
        </w:rPr>
      </w:pPr>
      <w:r w:rsidRPr="00EA6B3A">
        <w:rPr>
          <w:b/>
          <w:color w:val="8EAADB" w:themeColor="accent5" w:themeTint="99"/>
        </w:rPr>
        <w:lastRenderedPageBreak/>
        <w:t>Chapitre :</w:t>
      </w:r>
    </w:p>
    <w:p w:rsidR="00EA6B3A" w:rsidRDefault="00EA6B3A" w:rsidP="00EA6B3A">
      <w:r>
        <w:t>Votre d</w:t>
      </w:r>
      <w:r>
        <w:t xml:space="preserve">irecteur </w:t>
      </w:r>
      <w:r>
        <w:t>à vous proposer de</w:t>
      </w:r>
      <w:r>
        <w:t xml:space="preserve"> gérer un grand projet, le projet a été divisé en petites tâches faciles à mettre en œuvre.</w:t>
      </w:r>
    </w:p>
    <w:p w:rsidR="00EA6B3A" w:rsidRPr="00EA6B3A" w:rsidRDefault="00EA6B3A" w:rsidP="00EA6B3A">
      <w:pPr>
        <w:rPr>
          <w:b/>
          <w:color w:val="8EAADB" w:themeColor="accent5" w:themeTint="99"/>
        </w:rPr>
      </w:pPr>
      <w:r w:rsidRPr="00EA6B3A">
        <w:rPr>
          <w:b/>
          <w:color w:val="8EAADB" w:themeColor="accent5" w:themeTint="99"/>
        </w:rPr>
        <w:t>Réflexion :</w:t>
      </w:r>
    </w:p>
    <w:p w:rsidR="00EA6B3A" w:rsidRDefault="00EA6B3A" w:rsidP="00EA6B3A">
      <w:r>
        <w:t>Votre organisation veut émettre un magazine privé institution, a</w:t>
      </w:r>
      <w:r>
        <w:t>lors</w:t>
      </w:r>
      <w:r>
        <w:t xml:space="preserve"> essayé de trouver un nom innovant pour le magazine en choisissant des noms et réversible pour sortir avec un nouveau nom.</w:t>
      </w:r>
    </w:p>
    <w:p w:rsidR="00C07906" w:rsidRPr="000436A2" w:rsidRDefault="00C07906" w:rsidP="00EA6B3A">
      <w:r w:rsidRPr="00C07906">
        <w:t>En conclusion, il reste à rappeler au lecteur, que l'objectif de ces outils est de fournir un horizon d'esprit plus large afin de trouver des solutions et des idées novatrices qui partent des idées traditionnelles, ce genre de pensée a besoin d'être courageux et audacieux et la routine d'insatisfaction exige également une formation continue, et l'application pratique cette vie, si la demande est à la maison avec la famille ou à l'école avec des étudiants ou travailler avec le personnel.</w:t>
      </w:r>
      <w:bookmarkStart w:id="0" w:name="_GoBack"/>
      <w:bookmarkEnd w:id="0"/>
    </w:p>
    <w:sectPr w:rsidR="00C07906" w:rsidRPr="000436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116" w:rsidRDefault="00F10116" w:rsidP="00A91ADE">
      <w:pPr>
        <w:spacing w:after="0" w:line="240" w:lineRule="auto"/>
      </w:pPr>
      <w:r>
        <w:separator/>
      </w:r>
    </w:p>
  </w:endnote>
  <w:endnote w:type="continuationSeparator" w:id="0">
    <w:p w:rsidR="00F10116" w:rsidRDefault="00F10116" w:rsidP="00A91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116" w:rsidRDefault="00F10116" w:rsidP="00A91ADE">
      <w:pPr>
        <w:spacing w:after="0" w:line="240" w:lineRule="auto"/>
      </w:pPr>
      <w:r>
        <w:separator/>
      </w:r>
    </w:p>
  </w:footnote>
  <w:footnote w:type="continuationSeparator" w:id="0">
    <w:p w:rsidR="00F10116" w:rsidRDefault="00F10116" w:rsidP="00A91A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54E51"/>
    <w:multiLevelType w:val="hybridMultilevel"/>
    <w:tmpl w:val="D596547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340"/>
    <w:rsid w:val="000436A2"/>
    <w:rsid w:val="00096E65"/>
    <w:rsid w:val="000F41E6"/>
    <w:rsid w:val="001516E1"/>
    <w:rsid w:val="001853C4"/>
    <w:rsid w:val="002C2093"/>
    <w:rsid w:val="00320CBA"/>
    <w:rsid w:val="003972F4"/>
    <w:rsid w:val="003F4C70"/>
    <w:rsid w:val="005456DA"/>
    <w:rsid w:val="0056127D"/>
    <w:rsid w:val="006A7F25"/>
    <w:rsid w:val="006F16DE"/>
    <w:rsid w:val="007C724C"/>
    <w:rsid w:val="007F0A1D"/>
    <w:rsid w:val="00913742"/>
    <w:rsid w:val="009A1340"/>
    <w:rsid w:val="009F1868"/>
    <w:rsid w:val="009F28A9"/>
    <w:rsid w:val="00A36570"/>
    <w:rsid w:val="00A65227"/>
    <w:rsid w:val="00A87084"/>
    <w:rsid w:val="00A91ADE"/>
    <w:rsid w:val="00A9408B"/>
    <w:rsid w:val="00B25683"/>
    <w:rsid w:val="00B34AE3"/>
    <w:rsid w:val="00C07906"/>
    <w:rsid w:val="00C43DD3"/>
    <w:rsid w:val="00CF3B01"/>
    <w:rsid w:val="00D03509"/>
    <w:rsid w:val="00D14A54"/>
    <w:rsid w:val="00D678C6"/>
    <w:rsid w:val="00DB54D7"/>
    <w:rsid w:val="00EA6B3A"/>
    <w:rsid w:val="00F10116"/>
    <w:rsid w:val="00F16E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6CC7BA-0B71-4668-A957-E53D4AE23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9F1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E7E6E6" w:themeFill="background2"/>
    </w:tcPr>
  </w:style>
  <w:style w:type="character" w:styleId="Marquedecommentaire">
    <w:name w:val="annotation reference"/>
    <w:basedOn w:val="Policepardfaut"/>
    <w:uiPriority w:val="99"/>
    <w:semiHidden/>
    <w:unhideWhenUsed/>
    <w:rsid w:val="0056127D"/>
    <w:rPr>
      <w:sz w:val="16"/>
      <w:szCs w:val="16"/>
    </w:rPr>
  </w:style>
  <w:style w:type="paragraph" w:styleId="Commentaire">
    <w:name w:val="annotation text"/>
    <w:basedOn w:val="Normal"/>
    <w:link w:val="CommentaireCar"/>
    <w:uiPriority w:val="99"/>
    <w:semiHidden/>
    <w:unhideWhenUsed/>
    <w:rsid w:val="0056127D"/>
    <w:pPr>
      <w:spacing w:line="240" w:lineRule="auto"/>
    </w:pPr>
    <w:rPr>
      <w:sz w:val="20"/>
      <w:szCs w:val="20"/>
    </w:rPr>
  </w:style>
  <w:style w:type="character" w:customStyle="1" w:styleId="CommentaireCar">
    <w:name w:val="Commentaire Car"/>
    <w:basedOn w:val="Policepardfaut"/>
    <w:link w:val="Commentaire"/>
    <w:uiPriority w:val="99"/>
    <w:semiHidden/>
    <w:rsid w:val="0056127D"/>
    <w:rPr>
      <w:sz w:val="20"/>
      <w:szCs w:val="20"/>
    </w:rPr>
  </w:style>
  <w:style w:type="paragraph" w:styleId="Objetducommentaire">
    <w:name w:val="annotation subject"/>
    <w:basedOn w:val="Commentaire"/>
    <w:next w:val="Commentaire"/>
    <w:link w:val="ObjetducommentaireCar"/>
    <w:uiPriority w:val="99"/>
    <w:semiHidden/>
    <w:unhideWhenUsed/>
    <w:rsid w:val="0056127D"/>
    <w:rPr>
      <w:b/>
      <w:bCs/>
    </w:rPr>
  </w:style>
  <w:style w:type="character" w:customStyle="1" w:styleId="ObjetducommentaireCar">
    <w:name w:val="Objet du commentaire Car"/>
    <w:basedOn w:val="CommentaireCar"/>
    <w:link w:val="Objetducommentaire"/>
    <w:uiPriority w:val="99"/>
    <w:semiHidden/>
    <w:rsid w:val="0056127D"/>
    <w:rPr>
      <w:b/>
      <w:bCs/>
      <w:sz w:val="20"/>
      <w:szCs w:val="20"/>
    </w:rPr>
  </w:style>
  <w:style w:type="paragraph" w:styleId="Textedebulles">
    <w:name w:val="Balloon Text"/>
    <w:basedOn w:val="Normal"/>
    <w:link w:val="TextedebullesCar"/>
    <w:uiPriority w:val="99"/>
    <w:semiHidden/>
    <w:unhideWhenUsed/>
    <w:rsid w:val="0056127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6127D"/>
    <w:rPr>
      <w:rFonts w:ascii="Segoe UI" w:hAnsi="Segoe UI" w:cs="Segoe UI"/>
      <w:sz w:val="18"/>
      <w:szCs w:val="18"/>
    </w:rPr>
  </w:style>
  <w:style w:type="paragraph" w:styleId="En-tte">
    <w:name w:val="header"/>
    <w:basedOn w:val="Normal"/>
    <w:link w:val="En-tteCar"/>
    <w:uiPriority w:val="99"/>
    <w:unhideWhenUsed/>
    <w:rsid w:val="00A91ADE"/>
    <w:pPr>
      <w:tabs>
        <w:tab w:val="center" w:pos="4536"/>
        <w:tab w:val="right" w:pos="9072"/>
      </w:tabs>
      <w:spacing w:after="0" w:line="240" w:lineRule="auto"/>
    </w:pPr>
  </w:style>
  <w:style w:type="character" w:customStyle="1" w:styleId="En-tteCar">
    <w:name w:val="En-tête Car"/>
    <w:basedOn w:val="Policepardfaut"/>
    <w:link w:val="En-tte"/>
    <w:uiPriority w:val="99"/>
    <w:rsid w:val="00A91ADE"/>
  </w:style>
  <w:style w:type="paragraph" w:styleId="Pieddepage">
    <w:name w:val="footer"/>
    <w:basedOn w:val="Normal"/>
    <w:link w:val="PieddepageCar"/>
    <w:uiPriority w:val="99"/>
    <w:unhideWhenUsed/>
    <w:rsid w:val="00A91AD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91ADE"/>
  </w:style>
  <w:style w:type="paragraph" w:styleId="Paragraphedeliste">
    <w:name w:val="List Paragraph"/>
    <w:basedOn w:val="Normal"/>
    <w:uiPriority w:val="34"/>
    <w:qFormat/>
    <w:rsid w:val="001516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456572">
      <w:bodyDiv w:val="1"/>
      <w:marLeft w:val="0"/>
      <w:marRight w:val="0"/>
      <w:marTop w:val="0"/>
      <w:marBottom w:val="0"/>
      <w:divBdr>
        <w:top w:val="none" w:sz="0" w:space="0" w:color="auto"/>
        <w:left w:val="none" w:sz="0" w:space="0" w:color="auto"/>
        <w:bottom w:val="none" w:sz="0" w:space="0" w:color="auto"/>
        <w:right w:val="none" w:sz="0" w:space="0" w:color="auto"/>
      </w:divBdr>
      <w:divsChild>
        <w:div w:id="1755005836">
          <w:marLeft w:val="0"/>
          <w:marRight w:val="0"/>
          <w:marTop w:val="0"/>
          <w:marBottom w:val="0"/>
          <w:divBdr>
            <w:top w:val="none" w:sz="0" w:space="0" w:color="auto"/>
            <w:left w:val="none" w:sz="0" w:space="0" w:color="auto"/>
            <w:bottom w:val="none" w:sz="0" w:space="0" w:color="auto"/>
            <w:right w:val="none" w:sz="0" w:space="0" w:color="auto"/>
          </w:divBdr>
        </w:div>
        <w:div w:id="1891111453">
          <w:marLeft w:val="60"/>
          <w:marRight w:val="0"/>
          <w:marTop w:val="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31B1E-879E-4234-ABFA-540706ABB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Pages>
  <Words>1242</Words>
  <Characters>6837</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imen kassem</dc:creator>
  <cp:keywords/>
  <dc:description/>
  <cp:lastModifiedBy>imen kassem</cp:lastModifiedBy>
  <cp:revision>11</cp:revision>
  <dcterms:created xsi:type="dcterms:W3CDTF">2016-05-26T13:38:00Z</dcterms:created>
  <dcterms:modified xsi:type="dcterms:W3CDTF">2016-05-27T10:28:00Z</dcterms:modified>
</cp:coreProperties>
</file>